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401E2" w14:textId="2E2AA602" w:rsidR="002D4AA1" w:rsidRPr="000E435D" w:rsidRDefault="00E56C74" w:rsidP="005427DD">
      <w:pPr>
        <w:spacing w:before="240"/>
        <w:rPr>
          <w:rFonts w:ascii="Bahnschrift" w:hAnsi="Bahnschrift" w:cs="Arial"/>
          <w:bCs/>
          <w:sz w:val="28"/>
          <w:szCs w:val="28"/>
        </w:rPr>
      </w:pPr>
      <w:r>
        <w:rPr>
          <w:rFonts w:ascii="Bahnschrift" w:hAnsi="Bahnschrift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9C8F11" wp14:editId="6EC42A7B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1771650" cy="1483360"/>
            <wp:effectExtent l="0" t="0" r="0" b="0"/>
            <wp:wrapSquare wrapText="bothSides"/>
            <wp:docPr id="2016598709" name="Image 3" descr="Une image contenant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598709" name="Image 3" descr="Une image contenant dessin humoristique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5" t="11854" r="14489" b="9905"/>
                    <a:stretch/>
                  </pic:blipFill>
                  <pic:spPr bwMode="auto">
                    <a:xfrm>
                      <a:off x="0" y="0"/>
                      <a:ext cx="1771650" cy="148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35D" w:rsidRPr="000E435D">
        <w:rPr>
          <w:rFonts w:ascii="Bahnschrift" w:hAnsi="Bahnschrift" w:cs="Arial"/>
          <w:b/>
          <w:sz w:val="28"/>
          <w:szCs w:val="28"/>
        </w:rPr>
        <w:t>7</w:t>
      </w:r>
      <w:r w:rsidR="000E435D" w:rsidRPr="000E435D">
        <w:rPr>
          <w:rFonts w:ascii="Bahnschrift" w:hAnsi="Bahnschrift" w:cs="Arial"/>
          <w:b/>
          <w:sz w:val="28"/>
          <w:szCs w:val="28"/>
          <w:vertAlign w:val="superscript"/>
        </w:rPr>
        <w:t>e</w:t>
      </w:r>
      <w:r w:rsidR="000E435D" w:rsidRPr="000E435D">
        <w:rPr>
          <w:rFonts w:ascii="Bahnschrift" w:hAnsi="Bahnschrift" w:cs="Arial"/>
          <w:b/>
          <w:sz w:val="28"/>
          <w:szCs w:val="28"/>
        </w:rPr>
        <w:t xml:space="preserve"> Concours de financement </w:t>
      </w:r>
      <w:r w:rsidR="00CD0068" w:rsidRPr="00CD0068">
        <w:rPr>
          <w:rFonts w:ascii="Bahnschrift" w:hAnsi="Bahnschrift" w:cs="Arial"/>
          <w:b/>
          <w:sz w:val="28"/>
          <w:szCs w:val="28"/>
        </w:rPr>
        <w:t>– Hiver 2025</w:t>
      </w:r>
      <w:r w:rsidR="00CD0068">
        <w:rPr>
          <w:rFonts w:ascii="Bahnschrift" w:hAnsi="Bahnschrift" w:cs="Arial"/>
          <w:bCs/>
          <w:sz w:val="28"/>
          <w:szCs w:val="28"/>
        </w:rPr>
        <w:br/>
      </w:r>
      <w:r w:rsidR="000E435D" w:rsidRPr="000E435D">
        <w:rPr>
          <w:rFonts w:ascii="Bahnschrift" w:hAnsi="Bahnschrift" w:cs="Arial"/>
          <w:bCs/>
          <w:sz w:val="28"/>
          <w:szCs w:val="28"/>
        </w:rPr>
        <w:t>Grille d’évaluation des projets</w:t>
      </w:r>
      <w:r w:rsidR="005024FE">
        <w:rPr>
          <w:rFonts w:ascii="Bahnschrift" w:hAnsi="Bahnschrift" w:cs="Arial"/>
          <w:bCs/>
          <w:sz w:val="28"/>
          <w:szCs w:val="28"/>
        </w:rPr>
        <w:t xml:space="preserve"> </w:t>
      </w:r>
    </w:p>
    <w:p w14:paraId="3C430B33" w14:textId="65235811" w:rsidR="00B636F0" w:rsidRPr="007031A1" w:rsidRDefault="00435D25" w:rsidP="005D3A94">
      <w:pPr>
        <w:ind w:left="3402"/>
        <w:rPr>
          <w:rFonts w:cstheme="minorHAnsi"/>
          <w:sz w:val="24"/>
          <w:szCs w:val="24"/>
        </w:rPr>
      </w:pPr>
      <w:r w:rsidRPr="007031A1">
        <w:rPr>
          <w:rFonts w:cstheme="minorHAnsi"/>
          <w:b/>
          <w:bCs/>
          <w:color w:val="00A79D"/>
          <w:sz w:val="24"/>
          <w:szCs w:val="24"/>
          <w:lang w:eastAsia="fr-FR"/>
        </w:rPr>
        <w:t>CHARTE D’ÉVALUATION DU JURY</w:t>
      </w:r>
      <w:r w:rsidRPr="007031A1">
        <w:rPr>
          <w:rFonts w:cstheme="minorHAnsi"/>
          <w:b/>
          <w:bCs/>
          <w:sz w:val="24"/>
          <w:szCs w:val="24"/>
          <w:lang w:eastAsia="fr-FR"/>
        </w:rPr>
        <w:br/>
      </w:r>
      <w:r w:rsidR="008D5194" w:rsidRPr="007031A1">
        <w:rPr>
          <w:rFonts w:cstheme="minorHAnsi"/>
          <w:sz w:val="24"/>
          <w:szCs w:val="24"/>
        </w:rPr>
        <w:t>Tout à fait en accord (5 points)</w:t>
      </w:r>
      <w:r w:rsidR="00C67E48" w:rsidRPr="007031A1">
        <w:rPr>
          <w:rFonts w:cstheme="minorHAnsi"/>
          <w:sz w:val="24"/>
          <w:szCs w:val="24"/>
          <w:lang w:eastAsia="fr-FR"/>
        </w:rPr>
        <w:t xml:space="preserve">, </w:t>
      </w:r>
      <w:r w:rsidR="008D5194" w:rsidRPr="007031A1">
        <w:rPr>
          <w:rFonts w:cstheme="minorHAnsi"/>
          <w:sz w:val="24"/>
          <w:szCs w:val="24"/>
        </w:rPr>
        <w:t>Plutôt en accord (3 points)</w:t>
      </w:r>
      <w:r w:rsidR="00A73AF5" w:rsidRPr="007031A1">
        <w:rPr>
          <w:rFonts w:cstheme="minorHAnsi"/>
          <w:sz w:val="24"/>
          <w:szCs w:val="24"/>
          <w:lang w:eastAsia="fr-FR"/>
        </w:rPr>
        <w:br/>
      </w:r>
      <w:r w:rsidR="008D5194" w:rsidRPr="007031A1">
        <w:rPr>
          <w:rFonts w:cstheme="minorHAnsi"/>
          <w:sz w:val="24"/>
          <w:szCs w:val="24"/>
        </w:rPr>
        <w:t>Plutôt en désaccord (1 points)</w:t>
      </w:r>
      <w:r w:rsidR="003B7F07" w:rsidRPr="007031A1">
        <w:rPr>
          <w:rFonts w:cstheme="minorHAnsi"/>
          <w:sz w:val="24"/>
          <w:szCs w:val="24"/>
          <w:lang w:eastAsia="fr-FR"/>
        </w:rPr>
        <w:t xml:space="preserve">, </w:t>
      </w:r>
      <w:r w:rsidR="008D5194" w:rsidRPr="007031A1">
        <w:rPr>
          <w:rFonts w:cstheme="minorHAnsi"/>
          <w:sz w:val="24"/>
          <w:szCs w:val="24"/>
        </w:rPr>
        <w:t>Tout à fait en désaccord (0 points)</w:t>
      </w:r>
    </w:p>
    <w:tbl>
      <w:tblPr>
        <w:tblStyle w:val="Grilledutableau"/>
        <w:tblW w:w="10804" w:type="dxa"/>
        <w:tblInd w:w="1" w:type="dxa"/>
        <w:tblLook w:val="04A0" w:firstRow="1" w:lastRow="0" w:firstColumn="1" w:lastColumn="0" w:noHBand="0" w:noVBand="1"/>
      </w:tblPr>
      <w:tblGrid>
        <w:gridCol w:w="426"/>
        <w:gridCol w:w="2879"/>
        <w:gridCol w:w="978"/>
        <w:gridCol w:w="3371"/>
        <w:gridCol w:w="3150"/>
      </w:tblGrid>
      <w:tr w:rsidR="000C02E5" w14:paraId="55BF65E8" w14:textId="77777777" w:rsidTr="000C02E5">
        <w:trPr>
          <w:trHeight w:val="252"/>
        </w:trPr>
        <w:tc>
          <w:tcPr>
            <w:tcW w:w="3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A5F753" w14:textId="77777777" w:rsidR="00883CDC" w:rsidRPr="000766F4" w:rsidRDefault="00883CDC" w:rsidP="000B235B"/>
        </w:tc>
        <w:tc>
          <w:tcPr>
            <w:tcW w:w="97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/>
          </w:tcPr>
          <w:p w14:paraId="160DF8EE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4826">
              <w:rPr>
                <w:rFonts w:ascii="Arial Narrow" w:hAnsi="Arial Narrow" w:cs="Arial"/>
                <w:b/>
                <w:sz w:val="22"/>
                <w:szCs w:val="22"/>
              </w:rPr>
              <w:t>Pointage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000000"/>
          </w:tcPr>
          <w:p w14:paraId="31138AC5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4826">
              <w:rPr>
                <w:rFonts w:ascii="Arial Narrow" w:hAnsi="Arial Narrow" w:cs="Arial"/>
                <w:b/>
                <w:sz w:val="22"/>
                <w:szCs w:val="22"/>
              </w:rPr>
              <w:t>Commentaires</w:t>
            </w:r>
          </w:p>
        </w:tc>
      </w:tr>
      <w:tr w:rsidR="00883CDC" w:rsidRPr="003878E9" w14:paraId="6E550837" w14:textId="77777777" w:rsidTr="000C02E5">
        <w:trPr>
          <w:trHeight w:val="3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2AB553EB" w14:textId="77777777" w:rsidR="00883CDC" w:rsidRPr="00ED04DD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color w:val="00A79D"/>
                <w:sz w:val="22"/>
                <w:szCs w:val="22"/>
              </w:rPr>
            </w:pPr>
          </w:p>
        </w:tc>
        <w:tc>
          <w:tcPr>
            <w:tcW w:w="10378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096121A9" w14:textId="77777777" w:rsidR="00883CDC" w:rsidRPr="003878E9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sz w:val="22"/>
                <w:szCs w:val="22"/>
              </w:rPr>
            </w:pPr>
            <w:r>
              <w:rPr>
                <w:rFonts w:ascii="Bahnschrift" w:hAnsi="Bahnschrift" w:cs="Arial"/>
                <w:b/>
                <w:smallCaps/>
                <w:sz w:val="22"/>
                <w:szCs w:val="22"/>
              </w:rPr>
              <w:t>ADMISSIBILITÉ</w:t>
            </w:r>
            <w:r w:rsidRPr="003878E9">
              <w:rPr>
                <w:rFonts w:ascii="Bahnschrift" w:hAnsi="Bahnschrift" w:cs="Arial"/>
                <w:b/>
                <w:smallCaps/>
                <w:sz w:val="22"/>
                <w:szCs w:val="22"/>
              </w:rPr>
              <w:t xml:space="preserve"> </w:t>
            </w:r>
          </w:p>
        </w:tc>
      </w:tr>
      <w:tr w:rsidR="00883CDC" w:rsidRPr="00FA6CCC" w14:paraId="7B60F5C2" w14:textId="77777777" w:rsidTr="000C02E5">
        <w:trPr>
          <w:trHeight w:val="436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290C2F" w14:textId="0DEA78CF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>
              <w:rPr>
                <w:rFonts w:ascii="Arial Nova Cond" w:hAnsi="Arial Nova Cond" w:cs="Arial"/>
                <w:sz w:val="22"/>
                <w:szCs w:val="22"/>
              </w:rPr>
              <w:t>Le projet satisfait à un des 5 objectifs du programme des pôles</w:t>
            </w:r>
            <w:r w:rsidR="00E02FCC">
              <w:rPr>
                <w:rFonts w:ascii="Arial Nova Cond" w:hAnsi="Arial Nova Cond" w:cs="Arial"/>
                <w:sz w:val="22"/>
                <w:szCs w:val="22"/>
              </w:rPr>
              <w:t>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5379F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F3B2B7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3C1BFC4F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18AB36C6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883CDC" w:rsidRPr="003878E9" w14:paraId="715B79F2" w14:textId="77777777" w:rsidTr="000C02E5">
        <w:trPr>
          <w:trHeight w:val="3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51C11DA5" w14:textId="77777777" w:rsidR="00883CDC" w:rsidRPr="00ED04DD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rial" w:hAnsi="Arial" w:cs="Arial"/>
                <w:b/>
                <w:color w:val="00A79D"/>
                <w:sz w:val="22"/>
                <w:szCs w:val="22"/>
              </w:rPr>
            </w:pPr>
          </w:p>
        </w:tc>
        <w:tc>
          <w:tcPr>
            <w:tcW w:w="10378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789B1AAE" w14:textId="77777777" w:rsidR="00883CDC" w:rsidRPr="003878E9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Bahnschrift" w:hAnsi="Bahnschrift" w:cs="Arial"/>
                <w:b/>
                <w:smallCaps/>
                <w:sz w:val="22"/>
                <w:szCs w:val="22"/>
              </w:rPr>
            </w:pPr>
            <w:r>
              <w:rPr>
                <w:rFonts w:ascii="Bahnschrift" w:hAnsi="Bahnschrift" w:cs="Arial"/>
                <w:b/>
                <w:smallCaps/>
                <w:sz w:val="22"/>
                <w:szCs w:val="22"/>
              </w:rPr>
              <w:t>PERTINENCE ET DESCRIPTION</w:t>
            </w:r>
          </w:p>
        </w:tc>
      </w:tr>
      <w:tr w:rsidR="00883CDC" w:rsidRPr="00C35824" w14:paraId="6A41B525" w14:textId="77777777" w:rsidTr="000C02E5">
        <w:trPr>
          <w:trHeight w:val="529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62391D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>
              <w:rPr>
                <w:rFonts w:ascii="Arial Nova Cond" w:hAnsi="Arial Nova Cond" w:cs="Arial"/>
                <w:sz w:val="22"/>
                <w:szCs w:val="22"/>
              </w:rPr>
              <w:t>Le projet est pertinent et ses objectifs sont clairs.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3605A6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836B4C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4FB83313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688C5264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883CDC" w:rsidRPr="00C35824" w14:paraId="2A27CDFF" w14:textId="77777777" w:rsidTr="000C02E5">
        <w:trPr>
          <w:trHeight w:val="529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CF3F14" w14:textId="6288C852" w:rsidR="00390D04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>
              <w:rPr>
                <w:rFonts w:ascii="Arial Nova Cond" w:hAnsi="Arial Nova Cond" w:cs="Arial"/>
                <w:sz w:val="22"/>
                <w:szCs w:val="22"/>
              </w:rPr>
              <w:t>Le plan d’action est clair et réaliste.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8B70E7" w14:textId="77777777" w:rsidR="00883CDC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6BEF9E26" w14:textId="77777777" w:rsidR="00424E80" w:rsidRDefault="00424E80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2AB3DF06" w14:textId="77777777" w:rsidR="00424E80" w:rsidRPr="00B14826" w:rsidRDefault="00424E80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7FAD4A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883CDC" w:rsidRPr="003878E9" w14:paraId="6A058FC5" w14:textId="77777777" w:rsidTr="000C02E5">
        <w:trPr>
          <w:trHeight w:val="3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54166882" w14:textId="77777777" w:rsidR="00883CDC" w:rsidRPr="003878E9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378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7AB417E4" w14:textId="77777777" w:rsidR="00883CDC" w:rsidRPr="003878E9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Bahnschrift" w:hAnsi="Bahnschrift" w:cs="Arial"/>
                <w:b/>
                <w:smallCaps/>
                <w:sz w:val="22"/>
                <w:szCs w:val="22"/>
              </w:rPr>
            </w:pPr>
            <w:r w:rsidRPr="003878E9">
              <w:rPr>
                <w:rFonts w:ascii="Bahnschrift" w:hAnsi="Bahnschrift" w:cs="Arial"/>
                <w:b/>
                <w:smallCaps/>
                <w:sz w:val="22"/>
                <w:szCs w:val="22"/>
              </w:rPr>
              <w:t>BUDGET</w:t>
            </w:r>
          </w:p>
        </w:tc>
      </w:tr>
      <w:tr w:rsidR="00883CDC" w:rsidRPr="00FA6CCC" w14:paraId="4E5B7603" w14:textId="77777777" w:rsidTr="000C02E5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6961D7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>
              <w:rPr>
                <w:rFonts w:ascii="Arial Nova Cond" w:hAnsi="Arial Nova Cond" w:cs="Arial"/>
                <w:sz w:val="22"/>
                <w:szCs w:val="22"/>
              </w:rPr>
              <w:t>Les dépenses sont admissibles et pertinentes.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DB56D0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9E3E02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4DBDA167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7EE5BB9D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883CDC" w:rsidRPr="00FA6CCC" w14:paraId="298C4DA2" w14:textId="77777777" w:rsidTr="000C02E5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CB3439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>
              <w:rPr>
                <w:rFonts w:ascii="Arial Nova Cond" w:hAnsi="Arial Nova Cond" w:cs="Arial"/>
                <w:sz w:val="22"/>
                <w:szCs w:val="22"/>
              </w:rPr>
              <w:t>Le budget est réaliste.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9F2E18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B84230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6FCFDB77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14234EA2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883CDC" w:rsidRPr="003878E9" w14:paraId="732D25F0" w14:textId="77777777" w:rsidTr="000C02E5">
        <w:trPr>
          <w:trHeight w:val="3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068AFCD9" w14:textId="77777777" w:rsidR="00883CDC" w:rsidRPr="003878E9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378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1D12BEC4" w14:textId="77777777" w:rsidR="00883CDC" w:rsidRPr="003878E9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Bahnschrift" w:hAnsi="Bahnschrift" w:cs="Arial"/>
                <w:b/>
                <w:smallCaps/>
                <w:sz w:val="22"/>
                <w:szCs w:val="22"/>
              </w:rPr>
            </w:pPr>
            <w:r w:rsidRPr="003878E9">
              <w:rPr>
                <w:rFonts w:ascii="Bahnschrift" w:hAnsi="Bahnschrift" w:cs="Arial"/>
                <w:b/>
                <w:smallCaps/>
                <w:sz w:val="22"/>
                <w:szCs w:val="22"/>
              </w:rPr>
              <w:t>CONDITIONS DE SUCCÈS</w:t>
            </w:r>
          </w:p>
        </w:tc>
      </w:tr>
      <w:tr w:rsidR="00883CDC" w:rsidRPr="00E01024" w14:paraId="0D4EC8F5" w14:textId="77777777" w:rsidTr="000C02E5">
        <w:trPr>
          <w:trHeight w:val="529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1565FE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>
              <w:rPr>
                <w:rFonts w:ascii="Arial Nova Cond" w:hAnsi="Arial Nova Cond" w:cs="Arial"/>
                <w:sz w:val="22"/>
                <w:szCs w:val="22"/>
              </w:rPr>
              <w:t>L’engagement et la disponibilité du ou des responsables sont clairement démontrés.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F69A37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86FAC3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883CDC" w:rsidRPr="00E01024" w14:paraId="24BD0417" w14:textId="77777777" w:rsidTr="000C02E5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8028BC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>
              <w:rPr>
                <w:rFonts w:ascii="Arial Nova Cond" w:hAnsi="Arial Nova Cond" w:cs="Arial"/>
                <w:sz w:val="22"/>
                <w:szCs w:val="22"/>
              </w:rPr>
              <w:t>Les indicateurs de succès sont pertinents et mesurables.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A783F3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7DB7FA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6407BC39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17CCBEB6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883CDC" w:rsidRPr="00E01024" w14:paraId="3629B2EF" w14:textId="77777777" w:rsidTr="000C02E5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52B423" w14:textId="0815C8CC" w:rsidR="00883CDC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>
              <w:rPr>
                <w:rFonts w:ascii="Arial Nova Cond" w:hAnsi="Arial Nova Cond" w:cs="Arial"/>
                <w:sz w:val="22"/>
                <w:szCs w:val="22"/>
              </w:rPr>
              <w:t xml:space="preserve">Les moyens </w:t>
            </w:r>
            <w:r w:rsidR="00FF2F4A">
              <w:rPr>
                <w:rFonts w:ascii="Arial Nova Cond" w:hAnsi="Arial Nova Cond" w:cs="Arial"/>
                <w:sz w:val="22"/>
                <w:szCs w:val="22"/>
              </w:rPr>
              <w:t>prévus</w:t>
            </w:r>
            <w:r>
              <w:rPr>
                <w:rFonts w:ascii="Arial Nova Cond" w:hAnsi="Arial Nova Cond" w:cs="Arial"/>
                <w:sz w:val="22"/>
                <w:szCs w:val="22"/>
              </w:rPr>
              <w:t xml:space="preserve"> pour assurer le succès du projet sont clairs.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20368E" w14:textId="77777777" w:rsidR="00883CDC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60F47671" w14:textId="77777777" w:rsidR="00FF2F4A" w:rsidRDefault="00FF2F4A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39D544A8" w14:textId="77777777" w:rsidR="00FF2F4A" w:rsidRPr="00B14826" w:rsidRDefault="00FF2F4A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B7C5BD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883CDC" w:rsidRPr="00E01024" w14:paraId="6D0FE52B" w14:textId="77777777" w:rsidTr="000C02E5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C25B67" w14:textId="77777777" w:rsidR="00883CDC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>
              <w:rPr>
                <w:rFonts w:ascii="Arial Nova Cond" w:hAnsi="Arial Nova Cond" w:cs="Arial"/>
                <w:sz w:val="22"/>
                <w:szCs w:val="22"/>
              </w:rPr>
              <w:t xml:space="preserve">Les éléments pour assurer la </w:t>
            </w:r>
            <w:proofErr w:type="spellStart"/>
            <w:r>
              <w:rPr>
                <w:rFonts w:ascii="Arial Nova Cond" w:hAnsi="Arial Nova Cond" w:cs="Arial"/>
                <w:sz w:val="22"/>
                <w:szCs w:val="22"/>
              </w:rPr>
              <w:t>pérrennité</w:t>
            </w:r>
            <w:proofErr w:type="spellEnd"/>
            <w:r>
              <w:rPr>
                <w:rFonts w:ascii="Arial Nova Cond" w:hAnsi="Arial Nova Cond" w:cs="Arial"/>
                <w:sz w:val="22"/>
                <w:szCs w:val="22"/>
              </w:rPr>
              <w:t xml:space="preserve"> sont convaincants.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373203" w14:textId="77777777" w:rsidR="00883CDC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0764D54F" w14:textId="77777777" w:rsidR="0033258A" w:rsidRDefault="0033258A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533983CA" w14:textId="77777777" w:rsidR="0033258A" w:rsidRPr="00B14826" w:rsidRDefault="0033258A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81C282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883CDC" w:rsidRPr="003878E9" w14:paraId="1537DA9F" w14:textId="77777777" w:rsidTr="000C02E5">
        <w:trPr>
          <w:trHeight w:val="3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15D78AB3" w14:textId="77777777" w:rsidR="00883CDC" w:rsidRPr="003878E9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378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08F0B40C" w14:textId="77777777" w:rsidR="00883CDC" w:rsidRPr="003878E9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Bahnschrift" w:hAnsi="Bahnschrift" w:cs="Arial"/>
                <w:b/>
                <w:smallCaps/>
                <w:sz w:val="22"/>
                <w:szCs w:val="22"/>
              </w:rPr>
            </w:pPr>
            <w:r w:rsidRPr="003878E9">
              <w:rPr>
                <w:rFonts w:ascii="Bahnschrift" w:hAnsi="Bahnschrift" w:cs="Arial"/>
                <w:b/>
                <w:smallCaps/>
                <w:sz w:val="22"/>
                <w:szCs w:val="22"/>
              </w:rPr>
              <w:t>IMPACT</w:t>
            </w:r>
            <w:r>
              <w:rPr>
                <w:rFonts w:ascii="Bahnschrift" w:hAnsi="Bahnschrift" w:cs="Arial"/>
                <w:b/>
                <w:smallCaps/>
                <w:sz w:val="22"/>
                <w:szCs w:val="22"/>
              </w:rPr>
              <w:t>S</w:t>
            </w:r>
          </w:p>
        </w:tc>
      </w:tr>
      <w:tr w:rsidR="00883CDC" w:rsidRPr="00FA6CCC" w14:paraId="58E23F09" w14:textId="77777777" w:rsidTr="000C02E5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CACA53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>
              <w:rPr>
                <w:rFonts w:ascii="Arial Nova Cond" w:hAnsi="Arial Nova Cond" w:cs="Arial"/>
                <w:sz w:val="22"/>
                <w:szCs w:val="22"/>
              </w:rPr>
              <w:t xml:space="preserve">Le potentiel de retombées sur la population étudiante visée par le projet est important. 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C08D58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FB55D7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3618F019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75BFC47F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883CDC" w:rsidRPr="00FA6CCC" w14:paraId="760E859C" w14:textId="77777777" w:rsidTr="00C47173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9922B1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>
              <w:rPr>
                <w:rFonts w:ascii="Arial Nova Cond" w:hAnsi="Arial Nova Cond" w:cs="Arial"/>
                <w:sz w:val="22"/>
                <w:szCs w:val="22"/>
              </w:rPr>
              <w:t xml:space="preserve">La collaboration interétablissement est clairement démontrée et le projet offre des retombées pour chaque établissement partenaire. 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D4EC1E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312A5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079EEBF5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76CEC954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4B66DA" w:rsidRPr="00FA6CCC" w14:paraId="0FA96FAE" w14:textId="77777777" w:rsidTr="00CD68DA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14:paraId="2E300EEF" w14:textId="15269220" w:rsidR="00C84B96" w:rsidRPr="0073084D" w:rsidRDefault="004B66DA" w:rsidP="0073084D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b/>
                <w:color w:val="FFFFFF" w:themeColor="background1"/>
                <w:sz w:val="22"/>
                <w:szCs w:val="22"/>
              </w:rPr>
            </w:pPr>
            <w:r w:rsidRPr="00AC43DF">
              <w:rPr>
                <w:rFonts w:ascii="Arial Nova Cond" w:hAnsi="Arial Nova Cond" w:cs="Arial"/>
                <w:b/>
                <w:color w:val="FFFFFF" w:themeColor="background1"/>
                <w:sz w:val="22"/>
                <w:szCs w:val="22"/>
              </w:rPr>
              <w:t>Pointage total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FFC"/>
            <w:vAlign w:val="center"/>
          </w:tcPr>
          <w:p w14:paraId="0AB6FBCF" w14:textId="77777777" w:rsidR="004B66DA" w:rsidRDefault="004B66DA" w:rsidP="004B66DA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04B9A23F" w14:textId="77777777" w:rsidR="00871C03" w:rsidRPr="00871C03" w:rsidRDefault="00871C03" w:rsidP="00871C03">
            <w:pPr>
              <w:rPr>
                <w:lang w:eastAsia="fr-FR"/>
              </w:rPr>
            </w:pPr>
          </w:p>
        </w:tc>
        <w:tc>
          <w:tcPr>
            <w:tcW w:w="3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14:paraId="76C3FCDD" w14:textId="2BC210A0" w:rsidR="004B66DA" w:rsidRPr="00AC43DF" w:rsidRDefault="00C74E3C" w:rsidP="004B66DA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>
              <w:rPr>
                <w:rFonts w:ascii="Arial Nova Cond" w:hAnsi="Arial Nova Cond" w:cs="Arial"/>
                <w:b/>
                <w:color w:val="FFFFFF" w:themeColor="background1"/>
                <w:sz w:val="22"/>
                <w:szCs w:val="22"/>
              </w:rPr>
              <w:t>Je recommande le</w:t>
            </w:r>
            <w:r w:rsidR="004B66DA" w:rsidRPr="00AC43DF">
              <w:rPr>
                <w:rFonts w:ascii="Arial Nova Cond" w:hAnsi="Arial Nova Cond" w:cs="Arial"/>
                <w:b/>
                <w:color w:val="FFFFFF" w:themeColor="background1"/>
                <w:sz w:val="22"/>
                <w:szCs w:val="22"/>
              </w:rPr>
              <w:t xml:space="preserve"> financement</w:t>
            </w: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99C9A" w14:textId="27909C78" w:rsidR="004B66DA" w:rsidRPr="00B14826" w:rsidRDefault="004B66DA" w:rsidP="004B66DA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Arial Nova Cond" w:hAnsi="Arial Nova Cond" w:cs="Arial"/>
                <w:b/>
                <w:sz w:val="26"/>
                <w:szCs w:val="26"/>
              </w:rPr>
            </w:r>
            <w:r w:rsidR="00000000">
              <w:rPr>
                <w:rFonts w:ascii="Arial Nova Cond" w:hAnsi="Arial Nova Cond" w:cs="Arial"/>
                <w:b/>
                <w:sz w:val="26"/>
                <w:szCs w:val="26"/>
              </w:rPr>
              <w:fldChar w:fldCharType="separate"/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fldChar w:fldCharType="end"/>
            </w:r>
            <w:bookmarkEnd w:id="0"/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t xml:space="preserve">  </w:t>
            </w:r>
            <w:r w:rsidRPr="00740B3B">
              <w:rPr>
                <w:rFonts w:ascii="Arial Nova Cond" w:hAnsi="Arial Nova Cond" w:cs="Arial"/>
                <w:bCs/>
                <w:sz w:val="26"/>
                <w:szCs w:val="26"/>
              </w:rPr>
              <w:t>Oui</w:t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t xml:space="preserve">          </w:t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Arial Nova Cond" w:hAnsi="Arial Nova Cond" w:cs="Arial"/>
                <w:b/>
                <w:sz w:val="26"/>
                <w:szCs w:val="26"/>
              </w:rPr>
            </w:r>
            <w:r w:rsidR="00000000">
              <w:rPr>
                <w:rFonts w:ascii="Arial Nova Cond" w:hAnsi="Arial Nova Cond" w:cs="Arial"/>
                <w:b/>
                <w:sz w:val="26"/>
                <w:szCs w:val="26"/>
              </w:rPr>
              <w:fldChar w:fldCharType="separate"/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fldChar w:fldCharType="end"/>
            </w:r>
            <w:bookmarkEnd w:id="1"/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t xml:space="preserve">  </w:t>
            </w:r>
            <w:r w:rsidRPr="00740B3B">
              <w:rPr>
                <w:rFonts w:ascii="Arial Nova Cond" w:hAnsi="Arial Nova Cond" w:cs="Arial"/>
                <w:bCs/>
                <w:sz w:val="26"/>
                <w:szCs w:val="26"/>
              </w:rPr>
              <w:t>Non</w:t>
            </w:r>
          </w:p>
        </w:tc>
      </w:tr>
    </w:tbl>
    <w:p w14:paraId="35B3B1F6" w14:textId="51C497CD" w:rsidR="00883CDC" w:rsidRPr="00883CDC" w:rsidRDefault="00883CDC" w:rsidP="00F60A4E">
      <w:pPr>
        <w:widowControl w:val="0"/>
      </w:pPr>
    </w:p>
    <w:sectPr w:rsidR="00883CDC" w:rsidRPr="00883CDC" w:rsidSect="00884F1B">
      <w:headerReference w:type="even" r:id="rId12"/>
      <w:footerReference w:type="even" r:id="rId13"/>
      <w:footerReference w:type="default" r:id="rId14"/>
      <w:type w:val="continuous"/>
      <w:pgSz w:w="12240" w:h="15840"/>
      <w:pgMar w:top="567" w:right="720" w:bottom="56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A6A04" w14:textId="77777777" w:rsidR="00C8300D" w:rsidRDefault="00C8300D" w:rsidP="002D6EB9">
      <w:pPr>
        <w:spacing w:after="0" w:line="240" w:lineRule="auto"/>
      </w:pPr>
      <w:r>
        <w:separator/>
      </w:r>
    </w:p>
  </w:endnote>
  <w:endnote w:type="continuationSeparator" w:id="0">
    <w:p w14:paraId="2D9FECF3" w14:textId="77777777" w:rsidR="00C8300D" w:rsidRDefault="00C8300D" w:rsidP="002D6EB9">
      <w:pPr>
        <w:spacing w:after="0" w:line="240" w:lineRule="auto"/>
      </w:pPr>
      <w:r>
        <w:continuationSeparator/>
      </w:r>
    </w:p>
  </w:endnote>
  <w:endnote w:type="continuationNotice" w:id="1">
    <w:p w14:paraId="4190EAF4" w14:textId="77777777" w:rsidR="00C8300D" w:rsidRDefault="00C830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4475C" w14:textId="77777777" w:rsidR="00A107DF" w:rsidRDefault="00A107D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D25623" w14:textId="77777777" w:rsidR="00A107DF" w:rsidRDefault="00A107D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F25CD" w14:textId="5B57BA7D" w:rsidR="005E5868" w:rsidRPr="004D691D" w:rsidRDefault="005E5868" w:rsidP="00C84B96">
    <w:pPr>
      <w:pStyle w:val="Pieddepage"/>
      <w:tabs>
        <w:tab w:val="clear" w:pos="4320"/>
        <w:tab w:val="clear" w:pos="8640"/>
        <w:tab w:val="left" w:pos="3468"/>
      </w:tabs>
      <w:rPr>
        <w:rFonts w:ascii="Arial" w:hAnsi="Arial" w:cs="Arial"/>
        <w:i/>
        <w:color w:val="A6A6A6" w:themeColor="background1" w:themeShade="A6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6D6A6" w14:textId="77777777" w:rsidR="00C8300D" w:rsidRDefault="00C8300D" w:rsidP="002D6EB9">
      <w:pPr>
        <w:spacing w:after="0" w:line="240" w:lineRule="auto"/>
      </w:pPr>
      <w:r>
        <w:separator/>
      </w:r>
    </w:p>
  </w:footnote>
  <w:footnote w:type="continuationSeparator" w:id="0">
    <w:p w14:paraId="05A40291" w14:textId="77777777" w:rsidR="00C8300D" w:rsidRDefault="00C8300D" w:rsidP="002D6EB9">
      <w:pPr>
        <w:spacing w:after="0" w:line="240" w:lineRule="auto"/>
      </w:pPr>
      <w:r>
        <w:continuationSeparator/>
      </w:r>
    </w:p>
  </w:footnote>
  <w:footnote w:type="continuationNotice" w:id="1">
    <w:p w14:paraId="1513FE3B" w14:textId="77777777" w:rsidR="00C8300D" w:rsidRDefault="00C830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BBD9" w14:textId="77777777" w:rsidR="00A107DF" w:rsidRDefault="00A107D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A402C7A" w14:textId="77777777" w:rsidR="00A107DF" w:rsidRDefault="00A107DF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555E"/>
    <w:multiLevelType w:val="hybridMultilevel"/>
    <w:tmpl w:val="6ADE53C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E0F0C"/>
    <w:multiLevelType w:val="hybridMultilevel"/>
    <w:tmpl w:val="E4308B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556322">
    <w:abstractNumId w:val="1"/>
  </w:num>
  <w:num w:numId="2" w16cid:durableId="108615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78"/>
    <w:rsid w:val="00002F53"/>
    <w:rsid w:val="00014D64"/>
    <w:rsid w:val="00024B3D"/>
    <w:rsid w:val="000253E4"/>
    <w:rsid w:val="00025B80"/>
    <w:rsid w:val="0002615F"/>
    <w:rsid w:val="0004356F"/>
    <w:rsid w:val="0004654A"/>
    <w:rsid w:val="00053F91"/>
    <w:rsid w:val="0005400C"/>
    <w:rsid w:val="00061F3E"/>
    <w:rsid w:val="00070199"/>
    <w:rsid w:val="000766F4"/>
    <w:rsid w:val="0009245F"/>
    <w:rsid w:val="00092897"/>
    <w:rsid w:val="000939C6"/>
    <w:rsid w:val="000B326C"/>
    <w:rsid w:val="000B5EC6"/>
    <w:rsid w:val="000C02E5"/>
    <w:rsid w:val="000C6607"/>
    <w:rsid w:val="000E435D"/>
    <w:rsid w:val="000F7995"/>
    <w:rsid w:val="0010165F"/>
    <w:rsid w:val="001105EB"/>
    <w:rsid w:val="0014150D"/>
    <w:rsid w:val="00144C7E"/>
    <w:rsid w:val="00145250"/>
    <w:rsid w:val="00145627"/>
    <w:rsid w:val="00145742"/>
    <w:rsid w:val="00156464"/>
    <w:rsid w:val="0019122A"/>
    <w:rsid w:val="00202137"/>
    <w:rsid w:val="00216808"/>
    <w:rsid w:val="00223534"/>
    <w:rsid w:val="00223FF4"/>
    <w:rsid w:val="00226EF7"/>
    <w:rsid w:val="00242090"/>
    <w:rsid w:val="00245B72"/>
    <w:rsid w:val="00250D6D"/>
    <w:rsid w:val="0025492B"/>
    <w:rsid w:val="00254B20"/>
    <w:rsid w:val="0026019A"/>
    <w:rsid w:val="002A0607"/>
    <w:rsid w:val="002B74E3"/>
    <w:rsid w:val="002D18A3"/>
    <w:rsid w:val="002D3899"/>
    <w:rsid w:val="002D4AA1"/>
    <w:rsid w:val="002D6EB9"/>
    <w:rsid w:val="002E086F"/>
    <w:rsid w:val="00300865"/>
    <w:rsid w:val="00300AAF"/>
    <w:rsid w:val="003038F0"/>
    <w:rsid w:val="00311099"/>
    <w:rsid w:val="00320BB1"/>
    <w:rsid w:val="003248D4"/>
    <w:rsid w:val="0033258A"/>
    <w:rsid w:val="00336B39"/>
    <w:rsid w:val="00341D37"/>
    <w:rsid w:val="00343965"/>
    <w:rsid w:val="00355C67"/>
    <w:rsid w:val="0035794D"/>
    <w:rsid w:val="003878E9"/>
    <w:rsid w:val="00390D04"/>
    <w:rsid w:val="00394B06"/>
    <w:rsid w:val="003A1B8F"/>
    <w:rsid w:val="003B756B"/>
    <w:rsid w:val="003B7F07"/>
    <w:rsid w:val="003D1555"/>
    <w:rsid w:val="003D58CA"/>
    <w:rsid w:val="003D5C89"/>
    <w:rsid w:val="003E64EF"/>
    <w:rsid w:val="003E789C"/>
    <w:rsid w:val="003F4D1C"/>
    <w:rsid w:val="003F5932"/>
    <w:rsid w:val="003F6C6C"/>
    <w:rsid w:val="00413352"/>
    <w:rsid w:val="00415CA0"/>
    <w:rsid w:val="00424E80"/>
    <w:rsid w:val="0042719E"/>
    <w:rsid w:val="004312A3"/>
    <w:rsid w:val="00435D25"/>
    <w:rsid w:val="004450D5"/>
    <w:rsid w:val="00474EFC"/>
    <w:rsid w:val="00476AEB"/>
    <w:rsid w:val="00497F9A"/>
    <w:rsid w:val="004A4A09"/>
    <w:rsid w:val="004B1F56"/>
    <w:rsid w:val="004B22D7"/>
    <w:rsid w:val="004B66DA"/>
    <w:rsid w:val="004C227B"/>
    <w:rsid w:val="004D691D"/>
    <w:rsid w:val="005021D1"/>
    <w:rsid w:val="005024FE"/>
    <w:rsid w:val="0050635B"/>
    <w:rsid w:val="00531389"/>
    <w:rsid w:val="00533DEA"/>
    <w:rsid w:val="0053540B"/>
    <w:rsid w:val="005427DD"/>
    <w:rsid w:val="00543332"/>
    <w:rsid w:val="00555B1E"/>
    <w:rsid w:val="00565078"/>
    <w:rsid w:val="0058394D"/>
    <w:rsid w:val="00591EAB"/>
    <w:rsid w:val="005A0C15"/>
    <w:rsid w:val="005A171F"/>
    <w:rsid w:val="005A7B52"/>
    <w:rsid w:val="005B64A3"/>
    <w:rsid w:val="005C6FFA"/>
    <w:rsid w:val="005C7B2C"/>
    <w:rsid w:val="005D35F0"/>
    <w:rsid w:val="005D3A94"/>
    <w:rsid w:val="005E0D3E"/>
    <w:rsid w:val="005E3D7B"/>
    <w:rsid w:val="005E5868"/>
    <w:rsid w:val="006363D9"/>
    <w:rsid w:val="00645C95"/>
    <w:rsid w:val="006463B3"/>
    <w:rsid w:val="0065041C"/>
    <w:rsid w:val="0065761E"/>
    <w:rsid w:val="00685536"/>
    <w:rsid w:val="006A256B"/>
    <w:rsid w:val="006B449B"/>
    <w:rsid w:val="006D102E"/>
    <w:rsid w:val="007031A1"/>
    <w:rsid w:val="0071177D"/>
    <w:rsid w:val="00713E4C"/>
    <w:rsid w:val="007176AB"/>
    <w:rsid w:val="007301E5"/>
    <w:rsid w:val="0073084D"/>
    <w:rsid w:val="0073686B"/>
    <w:rsid w:val="00740B3B"/>
    <w:rsid w:val="0075345F"/>
    <w:rsid w:val="00763854"/>
    <w:rsid w:val="0076534C"/>
    <w:rsid w:val="00786421"/>
    <w:rsid w:val="00792AEB"/>
    <w:rsid w:val="007D38EA"/>
    <w:rsid w:val="007E6A7C"/>
    <w:rsid w:val="007F2288"/>
    <w:rsid w:val="007F4AF9"/>
    <w:rsid w:val="007F6C17"/>
    <w:rsid w:val="00810495"/>
    <w:rsid w:val="008265F3"/>
    <w:rsid w:val="00844E36"/>
    <w:rsid w:val="00854E6D"/>
    <w:rsid w:val="00861667"/>
    <w:rsid w:val="0087105C"/>
    <w:rsid w:val="00871C03"/>
    <w:rsid w:val="008776FC"/>
    <w:rsid w:val="00883CDC"/>
    <w:rsid w:val="00884F1B"/>
    <w:rsid w:val="00891E00"/>
    <w:rsid w:val="008931B7"/>
    <w:rsid w:val="008B0531"/>
    <w:rsid w:val="008B3F5C"/>
    <w:rsid w:val="008C4EAA"/>
    <w:rsid w:val="008D5194"/>
    <w:rsid w:val="008F7ACF"/>
    <w:rsid w:val="00900C3A"/>
    <w:rsid w:val="00911447"/>
    <w:rsid w:val="0091580D"/>
    <w:rsid w:val="00917B1A"/>
    <w:rsid w:val="00926AD1"/>
    <w:rsid w:val="00930989"/>
    <w:rsid w:val="009330E9"/>
    <w:rsid w:val="0096443A"/>
    <w:rsid w:val="0098615A"/>
    <w:rsid w:val="009A01E4"/>
    <w:rsid w:val="009A2C8A"/>
    <w:rsid w:val="009B4E89"/>
    <w:rsid w:val="009B5D44"/>
    <w:rsid w:val="009B7367"/>
    <w:rsid w:val="009D1F3F"/>
    <w:rsid w:val="009D4888"/>
    <w:rsid w:val="009F61B8"/>
    <w:rsid w:val="00A0549A"/>
    <w:rsid w:val="00A107DF"/>
    <w:rsid w:val="00A335B8"/>
    <w:rsid w:val="00A3543F"/>
    <w:rsid w:val="00A60175"/>
    <w:rsid w:val="00A64F55"/>
    <w:rsid w:val="00A73AF5"/>
    <w:rsid w:val="00A80840"/>
    <w:rsid w:val="00A96C85"/>
    <w:rsid w:val="00AC43DF"/>
    <w:rsid w:val="00B142FF"/>
    <w:rsid w:val="00B14826"/>
    <w:rsid w:val="00B20AE5"/>
    <w:rsid w:val="00B34C56"/>
    <w:rsid w:val="00B41696"/>
    <w:rsid w:val="00B50879"/>
    <w:rsid w:val="00B60753"/>
    <w:rsid w:val="00B636F0"/>
    <w:rsid w:val="00B91B17"/>
    <w:rsid w:val="00BE4FA2"/>
    <w:rsid w:val="00BF7C32"/>
    <w:rsid w:val="00C05771"/>
    <w:rsid w:val="00C13FBA"/>
    <w:rsid w:val="00C22B2A"/>
    <w:rsid w:val="00C25123"/>
    <w:rsid w:val="00C315D7"/>
    <w:rsid w:val="00C325C7"/>
    <w:rsid w:val="00C34D1D"/>
    <w:rsid w:val="00C35824"/>
    <w:rsid w:val="00C372FF"/>
    <w:rsid w:val="00C37A84"/>
    <w:rsid w:val="00C43C47"/>
    <w:rsid w:val="00C457D2"/>
    <w:rsid w:val="00C47173"/>
    <w:rsid w:val="00C50356"/>
    <w:rsid w:val="00C54583"/>
    <w:rsid w:val="00C56526"/>
    <w:rsid w:val="00C569D7"/>
    <w:rsid w:val="00C643F7"/>
    <w:rsid w:val="00C67E48"/>
    <w:rsid w:val="00C74E3C"/>
    <w:rsid w:val="00C8085D"/>
    <w:rsid w:val="00C8300D"/>
    <w:rsid w:val="00C84B96"/>
    <w:rsid w:val="00C93E58"/>
    <w:rsid w:val="00CA16A5"/>
    <w:rsid w:val="00CA5DBF"/>
    <w:rsid w:val="00CA756A"/>
    <w:rsid w:val="00CA77BA"/>
    <w:rsid w:val="00CD0068"/>
    <w:rsid w:val="00CD68DA"/>
    <w:rsid w:val="00CE4F23"/>
    <w:rsid w:val="00CF4DD2"/>
    <w:rsid w:val="00D16848"/>
    <w:rsid w:val="00D22514"/>
    <w:rsid w:val="00D22722"/>
    <w:rsid w:val="00D2544C"/>
    <w:rsid w:val="00D325C2"/>
    <w:rsid w:val="00D34530"/>
    <w:rsid w:val="00D501F6"/>
    <w:rsid w:val="00D55652"/>
    <w:rsid w:val="00D618DA"/>
    <w:rsid w:val="00D66D3D"/>
    <w:rsid w:val="00D71E9A"/>
    <w:rsid w:val="00D97458"/>
    <w:rsid w:val="00DA1997"/>
    <w:rsid w:val="00DA19B5"/>
    <w:rsid w:val="00DB6B51"/>
    <w:rsid w:val="00DB7167"/>
    <w:rsid w:val="00DC29D1"/>
    <w:rsid w:val="00DC4749"/>
    <w:rsid w:val="00E01024"/>
    <w:rsid w:val="00E0176D"/>
    <w:rsid w:val="00E02483"/>
    <w:rsid w:val="00E02FCC"/>
    <w:rsid w:val="00E06D5A"/>
    <w:rsid w:val="00E108EC"/>
    <w:rsid w:val="00E375B8"/>
    <w:rsid w:val="00E37A86"/>
    <w:rsid w:val="00E50C0D"/>
    <w:rsid w:val="00E56C74"/>
    <w:rsid w:val="00E62440"/>
    <w:rsid w:val="00E77520"/>
    <w:rsid w:val="00E9326B"/>
    <w:rsid w:val="00EB7951"/>
    <w:rsid w:val="00EC0FF2"/>
    <w:rsid w:val="00ED04DD"/>
    <w:rsid w:val="00ED4ADE"/>
    <w:rsid w:val="00EF420D"/>
    <w:rsid w:val="00EF50EB"/>
    <w:rsid w:val="00EF6F12"/>
    <w:rsid w:val="00F05595"/>
    <w:rsid w:val="00F05DB4"/>
    <w:rsid w:val="00F1416C"/>
    <w:rsid w:val="00F2331F"/>
    <w:rsid w:val="00F42897"/>
    <w:rsid w:val="00F52F71"/>
    <w:rsid w:val="00F60A4E"/>
    <w:rsid w:val="00F74DCF"/>
    <w:rsid w:val="00F86CA5"/>
    <w:rsid w:val="00F90445"/>
    <w:rsid w:val="00F95375"/>
    <w:rsid w:val="00F960B5"/>
    <w:rsid w:val="00FA6CCC"/>
    <w:rsid w:val="00FB0097"/>
    <w:rsid w:val="00FD0AA4"/>
    <w:rsid w:val="00FE2155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D2490"/>
  <w15:chartTrackingRefBased/>
  <w15:docId w15:val="{840DAA33-7DAC-478D-BD27-097393EC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color w:val="328D9F"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B51"/>
    <w:rPr>
      <w:rFonts w:asciiTheme="minorHAnsi" w:hAnsiTheme="minorHAnsi"/>
      <w:color w:val="auto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65078"/>
    <w:pPr>
      <w:spacing w:after="0" w:line="240" w:lineRule="auto"/>
      <w:contextualSpacing/>
    </w:pPr>
    <w:rPr>
      <w:rFonts w:asciiTheme="majorHAnsi" w:eastAsiaTheme="majorEastAsia" w:hAnsiTheme="majorHAnsi"/>
      <w:sz w:val="56"/>
    </w:rPr>
  </w:style>
  <w:style w:type="character" w:customStyle="1" w:styleId="TitreCar">
    <w:name w:val="Titre Car"/>
    <w:basedOn w:val="Policepardfaut"/>
    <w:link w:val="Titre"/>
    <w:uiPriority w:val="10"/>
    <w:rsid w:val="00565078"/>
    <w:rPr>
      <w:rFonts w:eastAsiaTheme="majorEastAsia"/>
      <w:color w:val="auto"/>
    </w:rPr>
  </w:style>
  <w:style w:type="character" w:styleId="Textedelespacerserv">
    <w:name w:val="Placeholder Text"/>
    <w:basedOn w:val="Policepardfaut"/>
    <w:uiPriority w:val="99"/>
    <w:semiHidden/>
    <w:rsid w:val="00D22514"/>
    <w:rPr>
      <w:color w:val="808080"/>
    </w:rPr>
  </w:style>
  <w:style w:type="table" w:styleId="Grilledutableau">
    <w:name w:val="Table Grid"/>
    <w:basedOn w:val="TableauNormal"/>
    <w:uiPriority w:val="59"/>
    <w:rsid w:val="003D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rsid w:val="002D6EB9"/>
    <w:pPr>
      <w:spacing w:after="0" w:line="240" w:lineRule="auto"/>
      <w:ind w:left="360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Numrodepage">
    <w:name w:val="page number"/>
    <w:basedOn w:val="Policepardfaut"/>
    <w:rsid w:val="002D6EB9"/>
  </w:style>
  <w:style w:type="paragraph" w:styleId="En-tte">
    <w:name w:val="header"/>
    <w:basedOn w:val="Normal"/>
    <w:link w:val="En-tt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2D6EB9"/>
    <w:pPr>
      <w:spacing w:after="0" w:line="240" w:lineRule="auto"/>
    </w:pPr>
    <w:rPr>
      <w:rFonts w:ascii="Arial" w:eastAsia="Times New Roman" w:hAnsi="Arial" w:cs="Times New Roman"/>
      <w:spacing w:val="0"/>
      <w:kern w:val="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2D6EB9"/>
    <w:rPr>
      <w:rFonts w:ascii="Arial" w:eastAsia="Times New Roman" w:hAnsi="Arial" w:cs="Times New Roman"/>
      <w:color w:val="auto"/>
      <w:spacing w:val="0"/>
      <w:kern w:val="0"/>
      <w:sz w:val="22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2D6EB9"/>
    <w:pPr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2D6EB9"/>
    <w:rPr>
      <w:vertAlign w:val="superscript"/>
    </w:rPr>
  </w:style>
  <w:style w:type="character" w:styleId="lev">
    <w:name w:val="Strong"/>
    <w:basedOn w:val="Policepardfaut"/>
    <w:qFormat/>
    <w:rsid w:val="002D6EB9"/>
    <w:rPr>
      <w:b/>
      <w:bCs/>
    </w:rPr>
  </w:style>
  <w:style w:type="paragraph" w:styleId="Paragraphedeliste">
    <w:name w:val="List Paragraph"/>
    <w:basedOn w:val="Normal"/>
    <w:uiPriority w:val="34"/>
    <w:qFormat/>
    <w:rsid w:val="002D6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B1A"/>
    <w:rPr>
      <w:rFonts w:ascii="Segoe UI" w:hAnsi="Segoe UI" w:cs="Segoe UI"/>
      <w:color w:val="auto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96C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6C8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6C85"/>
    <w:rPr>
      <w:rFonts w:asciiTheme="minorHAnsi" w:hAnsiTheme="minorHAnsi"/>
      <w:color w:val="auto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6C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6C85"/>
    <w:rPr>
      <w:rFonts w:asciiTheme="minorHAnsi" w:hAnsiTheme="minorHAnsi"/>
      <w:b/>
      <w:bCs/>
      <w:color w:val="auto"/>
      <w:sz w:val="20"/>
      <w:szCs w:val="20"/>
    </w:rPr>
  </w:style>
  <w:style w:type="paragraph" w:styleId="Rvision">
    <w:name w:val="Revision"/>
    <w:hidden/>
    <w:uiPriority w:val="99"/>
    <w:semiHidden/>
    <w:rsid w:val="00763854"/>
    <w:pPr>
      <w:spacing w:after="0" w:line="240" w:lineRule="auto"/>
    </w:pPr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A65998E06BF4489EF8811F0293027" ma:contentTypeVersion="15" ma:contentTypeDescription="Crée un document." ma:contentTypeScope="" ma:versionID="662b7c743e6971671e5de025650f69f5">
  <xsd:schema xmlns:xsd="http://www.w3.org/2001/XMLSchema" xmlns:xs="http://www.w3.org/2001/XMLSchema" xmlns:p="http://schemas.microsoft.com/office/2006/metadata/properties" xmlns:ns2="d61481bf-3484-42c4-ba1a-ffc79ecdcd60" xmlns:ns3="5d620594-1046-4b3f-906d-12e4a76af781" targetNamespace="http://schemas.microsoft.com/office/2006/metadata/properties" ma:root="true" ma:fieldsID="64bb4d6c160b449f0cec456bc778b3a5" ns2:_="" ns3:_="">
    <xsd:import namespace="d61481bf-3484-42c4-ba1a-ffc79ecdcd60"/>
    <xsd:import namespace="5d620594-1046-4b3f-906d-12e4a76af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81bf-3484-42c4-ba1a-ffc79ecdc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20594-1046-4b3f-906d-12e4a76af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665f07-5e72-412a-99ff-9945101240e4}" ma:internalName="TaxCatchAll" ma:showField="CatchAllData" ma:web="5d620594-1046-4b3f-906d-12e4a76af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481bf-3484-42c4-ba1a-ffc79ecdcd60">
      <Terms xmlns="http://schemas.microsoft.com/office/infopath/2007/PartnerControls"/>
    </lcf76f155ced4ddcb4097134ff3c332f>
    <TaxCatchAll xmlns="5d620594-1046-4b3f-906d-12e4a76af781" xsi:nil="true"/>
  </documentManagement>
</p:properties>
</file>

<file path=customXml/itemProps1.xml><?xml version="1.0" encoding="utf-8"?>
<ds:datastoreItem xmlns:ds="http://schemas.openxmlformats.org/officeDocument/2006/customXml" ds:itemID="{887422A0-B9EB-4675-9A1D-7FC333458F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CB1803-3BFC-4A3F-8387-BFD9E52E8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05132-3B1B-4F87-88E3-D9D54C066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481bf-3484-42c4-ba1a-ffc79ecdcd60"/>
    <ds:schemaRef ds:uri="5d620594-1046-4b3f-906d-12e4a76af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7428A-EF5A-49E7-A9C6-72843F231CC5}">
  <ds:schemaRefs>
    <ds:schemaRef ds:uri="http://schemas.microsoft.com/office/2006/metadata/properties"/>
    <ds:schemaRef ds:uri="http://schemas.microsoft.com/office/infopath/2007/PartnerControls"/>
    <ds:schemaRef ds:uri="d61481bf-3484-42c4-ba1a-ffc79ecdcd60"/>
    <ds:schemaRef ds:uri="5d620594-1046-4b3f-906d-12e4a76af7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Vincent</dc:creator>
  <cp:keywords/>
  <dc:description/>
  <cp:lastModifiedBy>Sophie Vincent</cp:lastModifiedBy>
  <cp:revision>109</cp:revision>
  <cp:lastPrinted>2018-11-19T21:12:00Z</cp:lastPrinted>
  <dcterms:created xsi:type="dcterms:W3CDTF">2024-10-11T17:10:00Z</dcterms:created>
  <dcterms:modified xsi:type="dcterms:W3CDTF">2024-10-15T12:44:00Z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0x010100DC6A65998E06BF4489EF8811F0293027</vt:lpwstr>
  </property>
  <property fmtid="{D5CDD505-2E9C-101B-9397-08002B2CF9AE}" pid="3" name="MediaServiceImageTags">
    <vt:lpwstr/>
  </property>
</Properties>
</file>